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3854" w:rsidRDefault="00E14F38">
      <w:r>
        <w:rPr>
          <w:noProof/>
          <w:lang w:eastAsia="tr-TR"/>
        </w:rPr>
        <w:drawing>
          <wp:inline distT="0" distB="0" distL="0" distR="0">
            <wp:extent cx="5410200" cy="2621280"/>
            <wp:effectExtent l="0" t="0" r="0" b="7620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262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4F38" w:rsidRDefault="00E14F38">
      <w:proofErr w:type="spellStart"/>
      <w:r w:rsidRPr="00E14F38">
        <w:rPr>
          <w:highlight w:val="yellow"/>
        </w:rPr>
        <w:t>And</w:t>
      </w:r>
      <w:proofErr w:type="spellEnd"/>
      <w:r w:rsidRPr="00E14F38">
        <w:rPr>
          <w:highlight w:val="yellow"/>
        </w:rPr>
        <w:t xml:space="preserve"> I </w:t>
      </w:r>
      <w:proofErr w:type="spellStart"/>
      <w:r w:rsidRPr="00E14F38">
        <w:rPr>
          <w:highlight w:val="yellow"/>
        </w:rPr>
        <w:t>have</w:t>
      </w:r>
      <w:proofErr w:type="spellEnd"/>
      <w:r w:rsidRPr="00E14F38">
        <w:rPr>
          <w:highlight w:val="yellow"/>
        </w:rPr>
        <w:t xml:space="preserve"> </w:t>
      </w:r>
      <w:proofErr w:type="spellStart"/>
      <w:r w:rsidRPr="00E14F38">
        <w:rPr>
          <w:highlight w:val="yellow"/>
        </w:rPr>
        <w:t>this</w:t>
      </w:r>
      <w:proofErr w:type="spellEnd"/>
      <w:r w:rsidRPr="00E14F38">
        <w:rPr>
          <w:highlight w:val="yellow"/>
        </w:rPr>
        <w:t xml:space="preserve"> </w:t>
      </w:r>
      <w:bookmarkStart w:id="0" w:name="_GoBack"/>
      <w:bookmarkEnd w:id="0"/>
      <w:proofErr w:type="gramStart"/>
      <w:r w:rsidRPr="00065D52">
        <w:rPr>
          <w:highlight w:val="yellow"/>
        </w:rPr>
        <w:t xml:space="preserve">form </w:t>
      </w:r>
      <w:r w:rsidR="00065D52" w:rsidRPr="00065D52">
        <w:rPr>
          <w:highlight w:val="yellow"/>
        </w:rPr>
        <w:t xml:space="preserve"> as</w:t>
      </w:r>
      <w:proofErr w:type="gramEnd"/>
      <w:r w:rsidR="00065D52" w:rsidRPr="00065D52">
        <w:rPr>
          <w:highlight w:val="yellow"/>
        </w:rPr>
        <w:t xml:space="preserve"> </w:t>
      </w:r>
      <w:proofErr w:type="spellStart"/>
      <w:r w:rsidR="00065D52" w:rsidRPr="00065D52">
        <w:rPr>
          <w:highlight w:val="yellow"/>
        </w:rPr>
        <w:t>log</w:t>
      </w:r>
      <w:proofErr w:type="spellEnd"/>
      <w:r w:rsidR="00065D52" w:rsidRPr="00065D52">
        <w:rPr>
          <w:highlight w:val="yellow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highlight w:val="yellow"/>
              </w:rPr>
            </m:ctrlPr>
          </m:sSubPr>
          <m:e>
            <m:r>
              <w:rPr>
                <w:rFonts w:ascii="Cambria Math" w:hAnsi="Cambria Math"/>
                <w:highlight w:val="yellow"/>
              </w:rPr>
              <m:t>h</m:t>
            </m:r>
          </m:e>
          <m:sub>
            <m:r>
              <w:rPr>
                <w:rFonts w:ascii="Cambria Math" w:hAnsi="Cambria Math"/>
                <w:highlight w:val="yellow"/>
              </w:rPr>
              <m:t>t</m:t>
            </m:r>
          </m:sub>
        </m:sSub>
        <m:r>
          <w:rPr>
            <w:rFonts w:ascii="Cambria Math" w:hAnsi="Cambria Math"/>
            <w:highlight w:val="yellow"/>
          </w:rPr>
          <m:t>=In</m:t>
        </m:r>
        <m:sSubSup>
          <m:sSubSupPr>
            <m:ctrlPr>
              <w:rPr>
                <w:rFonts w:ascii="Cambria Math" w:hAnsi="Cambria Math"/>
                <w:i/>
                <w:highlight w:val="yellow"/>
              </w:rPr>
            </m:ctrlPr>
          </m:sSubSupPr>
          <m:e>
            <m:r>
              <w:rPr>
                <w:rFonts w:ascii="Cambria Math" w:hAnsi="Cambria Math"/>
                <w:highlight w:val="yellow"/>
              </w:rPr>
              <m:t>σ</m:t>
            </m:r>
          </m:e>
          <m:sub>
            <m:r>
              <w:rPr>
                <w:rFonts w:ascii="Cambria Math" w:hAnsi="Cambria Math"/>
                <w:highlight w:val="yellow"/>
              </w:rPr>
              <m:t>t</m:t>
            </m:r>
          </m:sub>
          <m:sup>
            <m:r>
              <w:rPr>
                <w:rFonts w:ascii="Cambria Math" w:hAnsi="Cambria Math"/>
                <w:highlight w:val="yellow"/>
              </w:rPr>
              <m:t>2</m:t>
            </m:r>
          </m:sup>
        </m:sSubSup>
      </m:oMath>
    </w:p>
    <w:p w:rsidR="00E14F38" w:rsidRDefault="00E14F38">
      <w:r>
        <w:rPr>
          <w:noProof/>
          <w:lang w:eastAsia="tr-TR"/>
        </w:rPr>
        <w:drawing>
          <wp:inline distT="0" distB="0" distL="0" distR="0">
            <wp:extent cx="2674620" cy="944880"/>
            <wp:effectExtent l="0" t="0" r="0" b="7620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4620" cy="944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4F38" w:rsidRDefault="00E14F38"/>
    <w:p w:rsidR="00E14F38" w:rsidRPr="00E14F38" w:rsidRDefault="00065D52" w:rsidP="00E14F38">
      <w:pPr>
        <w:pStyle w:val="ListeParagraf"/>
        <w:numPr>
          <w:ilvl w:val="0"/>
          <w:numId w:val="1"/>
        </w:numPr>
        <w:rPr>
          <w:rFonts w:eastAsiaTheme="minorEastAsia"/>
        </w:r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γ</m:t>
            </m:r>
          </m:e>
          <m:sup>
            <m:r>
              <w:rPr>
                <w:rFonts w:ascii="Cambria Math" w:hAnsi="Cambria Math"/>
              </w:rPr>
              <m:t>*</m:t>
            </m:r>
          </m:sup>
        </m:sSup>
        <m:r>
          <w:rPr>
            <w:rFonts w:ascii="Cambria Math" w:hAnsi="Cambria Math"/>
          </w:rPr>
          <m:t>(1-φ)</m:t>
        </m:r>
      </m:oMath>
      <w:r w:rsidR="00E14F38" w:rsidRPr="00E14F38">
        <w:rPr>
          <w:rFonts w:eastAsiaTheme="minorEastAsia"/>
        </w:rPr>
        <w:t xml:space="preserve"> symbolizes GAMMAX </w:t>
      </w:r>
      <w:proofErr w:type="gramStart"/>
      <w:r w:rsidR="00E14F38" w:rsidRPr="00E14F38">
        <w:rPr>
          <w:rFonts w:eastAsiaTheme="minorEastAsia"/>
        </w:rPr>
        <w:t>and  also</w:t>
      </w:r>
      <w:proofErr w:type="gramEnd"/>
      <w:r w:rsidR="00E14F38" w:rsidRPr="00E14F38">
        <w:rPr>
          <w:rFonts w:eastAsiaTheme="minorEastAsia"/>
        </w:rPr>
        <w:t xml:space="preserve"> </w:t>
      </w: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1-</m:t>
            </m:r>
            <m:r>
              <m:rPr>
                <m:sty m:val="p"/>
              </m:rPr>
              <w:rPr>
                <w:rFonts w:ascii="Cambria Math" w:eastAsiaTheme="minorEastAsia" w:hAnsi="Cambria Math"/>
              </w:rPr>
              <m:t>Φ</m:t>
            </m:r>
          </m:e>
        </m:d>
        <m:r>
          <w:rPr>
            <w:rFonts w:ascii="Cambria Math" w:eastAsiaTheme="minorEastAsia" w:hAnsi="Cambria Math"/>
          </w:rPr>
          <m:t>In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σ</m:t>
            </m:r>
          </m:e>
          <m:sup>
            <m:r>
              <w:rPr>
                <w:rFonts w:ascii="Cambria Math" w:eastAsiaTheme="minorEastAsia" w:hAnsi="Cambria Math"/>
              </w:rPr>
              <m:t>*2</m:t>
            </m:r>
          </m:sup>
        </m:sSup>
      </m:oMath>
      <w:r w:rsidR="00E14F38" w:rsidRPr="00E14F38">
        <w:rPr>
          <w:rFonts w:eastAsiaTheme="minorEastAsia"/>
        </w:rPr>
        <w:t xml:space="preserve"> in my equation.</w:t>
      </w:r>
    </w:p>
    <w:p w:rsidR="00E14F38" w:rsidRDefault="00E14F38">
      <w:pPr>
        <w:rPr>
          <w:rFonts w:eastAsiaTheme="minorEastAsia"/>
        </w:rPr>
      </w:pPr>
    </w:p>
    <w:p w:rsidR="00E14F38" w:rsidRPr="00E14F38" w:rsidRDefault="00E14F38" w:rsidP="00E14F38">
      <w:pPr>
        <w:pStyle w:val="ListeParagraf"/>
        <w:numPr>
          <w:ilvl w:val="0"/>
          <w:numId w:val="1"/>
        </w:numPr>
        <w:rPr>
          <w:rFonts w:eastAsiaTheme="minorEastAsia"/>
        </w:rPr>
      </w:pPr>
      <m:oMath>
        <m:r>
          <w:rPr>
            <w:rFonts w:ascii="Cambria Math" w:hAnsi="Cambria Math"/>
          </w:rPr>
          <m:t>φ</m:t>
        </m:r>
      </m:oMath>
      <w:r w:rsidRPr="00E14F38">
        <w:rPr>
          <w:rFonts w:eastAsiaTheme="minorEastAsia"/>
        </w:rPr>
        <w:t xml:space="preserve"> symbolizes PHI and also  </w:t>
      </w: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Φ</m:t>
            </m:r>
          </m:e>
        </m:d>
      </m:oMath>
      <w:r w:rsidRPr="00E14F38">
        <w:rPr>
          <w:rFonts w:eastAsiaTheme="minorEastAsia"/>
        </w:rPr>
        <w:t xml:space="preserve"> in my equation.</w:t>
      </w:r>
    </w:p>
    <w:p w:rsidR="00E14F38" w:rsidRDefault="00E14F38" w:rsidP="00E14F38">
      <w:pPr>
        <w:rPr>
          <w:rFonts w:eastAsiaTheme="minorEastAsia"/>
        </w:rPr>
      </w:pPr>
    </w:p>
    <w:p w:rsidR="00E14F38" w:rsidRPr="00E14F38" w:rsidRDefault="00E14F38" w:rsidP="00E14F38">
      <w:pPr>
        <w:pStyle w:val="ListeParagraf"/>
        <w:numPr>
          <w:ilvl w:val="0"/>
          <w:numId w:val="1"/>
        </w:numPr>
        <w:rPr>
          <w:rFonts w:eastAsiaTheme="minorEastAsia"/>
        </w:rPr>
      </w:pPr>
      <w:r w:rsidRPr="00E14F38">
        <w:rPr>
          <w:rFonts w:eastAsiaTheme="minorEastAsia"/>
        </w:rPr>
        <w:t xml:space="preserve">SW </w:t>
      </w:r>
      <w:proofErr w:type="spellStart"/>
      <w:r w:rsidRPr="00E14F38">
        <w:rPr>
          <w:rFonts w:eastAsiaTheme="minorEastAsia"/>
        </w:rPr>
        <w:t>symbolizes</w:t>
      </w:r>
      <w:proofErr w:type="spellEnd"/>
      <w:r w:rsidRPr="00E14F38">
        <w:rPr>
          <w:rFonts w:eastAsiaTheme="minorEastAsia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  <w:highlight w:val="yellow"/>
              </w:rPr>
            </m:ctrlPr>
          </m:sSubPr>
          <m:e>
            <m:r>
              <w:rPr>
                <w:rFonts w:ascii="Cambria Math" w:eastAsiaTheme="minorEastAsia" w:hAnsi="Cambria Math"/>
                <w:highlight w:val="yellow"/>
              </w:rPr>
              <m:t>w</m:t>
            </m:r>
          </m:e>
          <m:sub>
            <m:r>
              <w:rPr>
                <w:rFonts w:ascii="Cambria Math" w:eastAsiaTheme="minorEastAsia" w:hAnsi="Cambria Math"/>
                <w:highlight w:val="yellow"/>
              </w:rPr>
              <m:t>t</m:t>
            </m:r>
          </m:sub>
        </m:sSub>
      </m:oMath>
      <w:r w:rsidRPr="00E14F38">
        <w:rPr>
          <w:rFonts w:eastAsiaTheme="minorEastAsia"/>
          <w:highlight w:val="yellow"/>
        </w:rPr>
        <w:t xml:space="preserve"> or </w:t>
      </w:r>
      <m:oMath>
        <m:sSub>
          <m:sSubPr>
            <m:ctrlPr>
              <w:rPr>
                <w:rFonts w:ascii="Cambria Math" w:eastAsiaTheme="minorEastAsia" w:hAnsi="Cambria Math"/>
                <w:i/>
                <w:highlight w:val="yellow"/>
              </w:rPr>
            </m:ctrlPr>
          </m:sSubPr>
          <m:e>
            <m:r>
              <w:rPr>
                <w:rFonts w:ascii="Cambria Math" w:eastAsiaTheme="minorEastAsia" w:hAnsi="Cambria Math"/>
                <w:highlight w:val="yellow"/>
              </w:rPr>
              <m:t>v</m:t>
            </m:r>
          </m:e>
          <m:sub>
            <m:r>
              <w:rPr>
                <w:rFonts w:ascii="Cambria Math" w:eastAsiaTheme="minorEastAsia" w:hAnsi="Cambria Math"/>
                <w:highlight w:val="yellow"/>
              </w:rPr>
              <m:t>t</m:t>
            </m:r>
          </m:sub>
        </m:sSub>
      </m:oMath>
      <w:r w:rsidRPr="00E14F38">
        <w:rPr>
          <w:rFonts w:eastAsiaTheme="minorEastAsia"/>
        </w:rPr>
        <w:t xml:space="preserve"> ? and İn my equation it is symbolizes </w:t>
      </w:r>
      <m:oMath>
        <m:sSub>
          <m:sSubPr>
            <m:ctrlPr>
              <w:rPr>
                <w:rFonts w:ascii="Cambria Math" w:eastAsiaTheme="minorEastAsia" w:hAnsi="Cambria Math"/>
                <w:i/>
                <w:highlight w:val="yellow"/>
              </w:rPr>
            </m:ctrlPr>
          </m:sSubPr>
          <m:e>
            <m:r>
              <w:rPr>
                <w:rFonts w:ascii="Cambria Math" w:eastAsiaTheme="minorEastAsia" w:hAnsi="Cambria Math"/>
                <w:highlight w:val="yellow"/>
              </w:rPr>
              <m:t>σ</m:t>
            </m:r>
          </m:e>
          <m:sub>
            <m:r>
              <w:rPr>
                <w:rFonts w:ascii="Cambria Math" w:eastAsiaTheme="minorEastAsia" w:hAnsi="Cambria Math"/>
                <w:highlight w:val="yellow"/>
              </w:rPr>
              <m:t>η</m:t>
            </m:r>
          </m:sub>
        </m:sSub>
      </m:oMath>
      <w:r w:rsidRPr="00E14F38">
        <w:rPr>
          <w:rFonts w:eastAsiaTheme="minorEastAsia"/>
          <w:highlight w:val="yellow"/>
        </w:rPr>
        <w:t xml:space="preserve"> or </w:t>
      </w:r>
      <m:oMath>
        <m:sSub>
          <m:sSubPr>
            <m:ctrlPr>
              <w:rPr>
                <w:rFonts w:ascii="Cambria Math" w:eastAsiaTheme="minorEastAsia" w:hAnsi="Cambria Math"/>
                <w:i/>
                <w:highlight w:val="yellow"/>
              </w:rPr>
            </m:ctrlPr>
          </m:sSubPr>
          <m:e>
            <m:r>
              <w:rPr>
                <w:rFonts w:ascii="Cambria Math" w:eastAsiaTheme="minorEastAsia" w:hAnsi="Cambria Math"/>
                <w:highlight w:val="yellow"/>
              </w:rPr>
              <m:t>η</m:t>
            </m:r>
          </m:e>
          <m:sub>
            <m:r>
              <w:rPr>
                <w:rFonts w:ascii="Cambria Math" w:eastAsiaTheme="minorEastAsia" w:hAnsi="Cambria Math"/>
                <w:highlight w:val="yellow"/>
              </w:rPr>
              <m:t>t</m:t>
            </m:r>
          </m:sub>
        </m:sSub>
      </m:oMath>
      <w:r w:rsidRPr="00E14F38">
        <w:rPr>
          <w:rFonts w:eastAsiaTheme="minorEastAsia"/>
        </w:rPr>
        <w:t xml:space="preserve"> .</w:t>
      </w:r>
    </w:p>
    <w:p w:rsidR="00E14F38" w:rsidRDefault="00E14F38"/>
    <w:p w:rsidR="00E14F38" w:rsidRDefault="00E14F38"/>
    <w:sectPr w:rsidR="00E14F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8020CA"/>
    <w:multiLevelType w:val="hybridMultilevel"/>
    <w:tmpl w:val="A95A4C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F38"/>
    <w:rsid w:val="00065D52"/>
    <w:rsid w:val="004F1511"/>
    <w:rsid w:val="00D33854"/>
    <w:rsid w:val="00E1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C25398F"/>
  <w15:chartTrackingRefBased/>
  <w15:docId w15:val="{55A2559B-0701-4951-A156-2FFB0A918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E14F38"/>
    <w:rPr>
      <w:color w:val="808080"/>
    </w:rPr>
  </w:style>
  <w:style w:type="paragraph" w:styleId="ListeParagraf">
    <w:name w:val="List Paragraph"/>
    <w:basedOn w:val="Normal"/>
    <w:uiPriority w:val="34"/>
    <w:qFormat/>
    <w:rsid w:val="00E14F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</Words>
  <Characters>233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kenaa</dc:creator>
  <cp:keywords/>
  <dc:description/>
  <cp:lastModifiedBy>kenaa</cp:lastModifiedBy>
  <cp:revision>2</cp:revision>
  <dcterms:created xsi:type="dcterms:W3CDTF">2019-04-05T11:58:00Z</dcterms:created>
  <dcterms:modified xsi:type="dcterms:W3CDTF">2019-04-05T11:58:00Z</dcterms:modified>
</cp:coreProperties>
</file>