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7E" w:rsidRDefault="00F04F29">
      <w:r>
        <w:t>Dear Tom,</w:t>
      </w:r>
    </w:p>
    <w:p w:rsidR="00F04F29" w:rsidRDefault="00F04F29"/>
    <w:p w:rsidR="00F04F29" w:rsidRDefault="00306D34">
      <w:r>
        <w:t xml:space="preserve">I’ve looked through the existing questions in this section, and I read the GARCH part in the </w:t>
      </w:r>
      <w:r w:rsidR="00442BB8">
        <w:t xml:space="preserve">RATS 8.2 </w:t>
      </w:r>
      <w:r>
        <w:t xml:space="preserve">user’s guide and the reference manual, but I still cannot solve my problem. I </w:t>
      </w:r>
      <w:r w:rsidR="00442BB8">
        <w:t>raise</w:t>
      </w:r>
      <w:r>
        <w:t xml:space="preserve"> it here and I appreciate very much if you could help me.</w:t>
      </w:r>
    </w:p>
    <w:p w:rsidR="00306D34" w:rsidRDefault="00306D34"/>
    <w:p w:rsidR="00306D34" w:rsidRDefault="00306D34">
      <w:r>
        <w:t xml:space="preserve">I need to test for the first-order and second-order causality between wheat futures and cash price. </w:t>
      </w:r>
      <w:r w:rsidR="0090287A">
        <w:t xml:space="preserve">The ADF and PP unit root tests show that both the price series are </w:t>
      </w:r>
      <w:proofErr w:type="gramStart"/>
      <w:r w:rsidR="0090287A">
        <w:t>I(</w:t>
      </w:r>
      <w:proofErr w:type="gramEnd"/>
      <w:r w:rsidR="0090287A">
        <w:t>1) process, so I conduct a trace test and</w:t>
      </w:r>
      <w:r w:rsidR="00442BB8">
        <w:t xml:space="preserve"> a</w:t>
      </w:r>
      <w:r w:rsidR="0090287A">
        <w:t xml:space="preserve"> maximum eigenvalue test on them and find the existence of one cointegrating vector. Therefore, my model for the first and second order causality test is an ECM-GARCH model.</w:t>
      </w:r>
    </w:p>
    <w:p w:rsidR="00BA65B2" w:rsidRDefault="00BA65B2"/>
    <w:p w:rsidR="0090287A" w:rsidRDefault="0090287A" w:rsidP="0090287A">
      <w:pPr>
        <w:jc w:val="left"/>
      </w:pPr>
    </w:p>
    <w:p w:rsidR="0090287A" w:rsidRDefault="0090287A" w:rsidP="0090287A">
      <w:pPr>
        <w:jc w:val="left"/>
        <w:rPr>
          <w:rFonts w:ascii="Times New Roman" w:hAnsi="Times New Roman" w:cs="Times New Roman"/>
          <w:sz w:val="24"/>
          <w:szCs w:val="24"/>
        </w:rPr>
      </w:pPr>
      <w:r w:rsidRPr="00232373">
        <w:rPr>
          <w:rFonts w:ascii="Times New Roman" w:hAnsi="Times New Roman" w:cs="Times New Roman"/>
          <w:position w:val="-14"/>
          <w:sz w:val="24"/>
          <w:szCs w:val="24"/>
        </w:rPr>
        <w:object w:dxaOrig="661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30.5pt;height:20pt" o:ole="">
            <v:imagedata r:id="rId5" o:title=""/>
          </v:shape>
          <o:OLEObject Type="Embed" ProgID="Equation.DSMT4" ShapeID="_x0000_i1027" DrawAspect="Content" ObjectID="_1423389448" r:id="rId6"/>
        </w:object>
      </w:r>
    </w:p>
    <w:p w:rsidR="0090287A" w:rsidRDefault="0090287A" w:rsidP="0090287A">
      <w:pPr>
        <w:jc w:val="left"/>
        <w:rPr>
          <w:rFonts w:ascii="Times New Roman" w:hAnsi="Times New Roman" w:cs="Times New Roman"/>
          <w:sz w:val="24"/>
          <w:szCs w:val="24"/>
        </w:rPr>
      </w:pPr>
      <w:r w:rsidRPr="00951AF8">
        <w:rPr>
          <w:rFonts w:ascii="Times New Roman" w:hAnsi="Times New Roman" w:cs="Times New Roman"/>
          <w:position w:val="-16"/>
          <w:sz w:val="24"/>
          <w:szCs w:val="24"/>
        </w:rPr>
        <w:object w:dxaOrig="1460" w:dyaOrig="440">
          <v:shape id="_x0000_i1025" type="#_x0000_t75" style="width:73pt;height:22pt" o:ole="">
            <v:imagedata r:id="rId7" o:title=""/>
          </v:shape>
          <o:OLEObject Type="Embed" ProgID="Equation.DSMT4" ShapeID="_x0000_i1025" DrawAspect="Content" ObjectID="_1423389449" r:id="rId8"/>
        </w:object>
      </w:r>
    </w:p>
    <w:p w:rsidR="0090287A" w:rsidRDefault="0090287A" w:rsidP="0090287A">
      <w:pPr>
        <w:jc w:val="left"/>
      </w:pPr>
      <w:r w:rsidRPr="00BA2F47">
        <w:rPr>
          <w:position w:val="-12"/>
        </w:rPr>
        <w:object w:dxaOrig="3340" w:dyaOrig="380">
          <v:shape id="_x0000_i1026" type="#_x0000_t75" style="width:167pt;height:19pt" o:ole="">
            <v:imagedata r:id="rId9" o:title=""/>
          </v:shape>
          <o:OLEObject Type="Embed" ProgID="Equation.DSMT4" ShapeID="_x0000_i1026" DrawAspect="Content" ObjectID="_1423389450" r:id="rId10"/>
        </w:object>
      </w:r>
    </w:p>
    <w:p w:rsidR="0090287A" w:rsidRDefault="0090287A">
      <w:r>
        <w:t xml:space="preserve">Where </w:t>
      </w:r>
      <w:r w:rsidRPr="0090287A">
        <w:rPr>
          <w:position w:val="-12"/>
        </w:rPr>
        <w:object w:dxaOrig="360" w:dyaOrig="380">
          <v:shape id="_x0000_i1028" type="#_x0000_t75" style="width:18pt;height:19pt" o:ole="">
            <v:imagedata r:id="rId11" o:title=""/>
          </v:shape>
          <o:OLEObject Type="Embed" ProgID="Equation.DSMT4" ShapeID="_x0000_i1028" DrawAspect="Content" ObjectID="_1423389451" r:id="rId12"/>
        </w:object>
      </w:r>
      <w:r>
        <w:t xml:space="preserve">is a 2 by 1 vector of daily nearby futures price and daily cash </w:t>
      </w:r>
      <w:proofErr w:type="gramStart"/>
      <w:r>
        <w:t>price.</w:t>
      </w:r>
      <w:proofErr w:type="gramEnd"/>
      <w:r>
        <w:t xml:space="preserve"> </w:t>
      </w:r>
      <w:r w:rsidR="00442BB8" w:rsidRPr="0090287A">
        <w:rPr>
          <w:position w:val="-12"/>
        </w:rPr>
        <w:object w:dxaOrig="480" w:dyaOrig="380">
          <v:shape id="_x0000_i1029" type="#_x0000_t75" style="width:24pt;height:19pt" o:ole="">
            <v:imagedata r:id="rId13" o:title=""/>
          </v:shape>
          <o:OLEObject Type="Embed" ProgID="Equation.DSMT4" ShapeID="_x0000_i1029" DrawAspect="Content" ObjectID="_1423389452" r:id="rId14"/>
        </w:object>
      </w:r>
      <w:r w:rsidR="00442BB8">
        <w:t xml:space="preserve"> </w:t>
      </w:r>
      <w:proofErr w:type="gramStart"/>
      <w:r w:rsidR="00442BB8">
        <w:t>is</w:t>
      </w:r>
      <w:proofErr w:type="gramEnd"/>
      <w:r w:rsidR="00442BB8">
        <w:t xml:space="preserve"> a 3 by 1 error correction term including a constant. </w:t>
      </w:r>
      <w:r w:rsidR="00442BB8" w:rsidRPr="00442BB8">
        <w:rPr>
          <w:position w:val="-12"/>
        </w:rPr>
        <w:object w:dxaOrig="340" w:dyaOrig="380">
          <v:shape id="_x0000_i1030" type="#_x0000_t75" style="width:17pt;height:19pt" o:ole="">
            <v:imagedata r:id="rId15" o:title=""/>
          </v:shape>
          <o:OLEObject Type="Embed" ProgID="Equation.DSMT4" ShapeID="_x0000_i1030" DrawAspect="Content" ObjectID="_1423389453" r:id="rId16"/>
        </w:object>
      </w:r>
      <w:proofErr w:type="gramStart"/>
      <w:r w:rsidR="00442BB8">
        <w:t>includes</w:t>
      </w:r>
      <w:proofErr w:type="gramEnd"/>
      <w:r w:rsidR="00442BB8">
        <w:t xml:space="preserve"> a dummy variable accounting for the rollover effect, with 1 standing for the first trading day of the new delivery month contract. </w:t>
      </w:r>
      <w:r w:rsidR="00442BB8" w:rsidRPr="00442BB8">
        <w:rPr>
          <w:position w:val="-10"/>
        </w:rPr>
        <w:object w:dxaOrig="240" w:dyaOrig="320">
          <v:shape id="_x0000_i1031" type="#_x0000_t75" style="width:12pt;height:16pt" o:ole="">
            <v:imagedata r:id="rId17" o:title=""/>
          </v:shape>
          <o:OLEObject Type="Embed" ProgID="Equation.DSMT4" ShapeID="_x0000_i1031" DrawAspect="Content" ObjectID="_1423389454" r:id="rId18"/>
        </w:object>
      </w:r>
      <w:proofErr w:type="gramStart"/>
      <w:r w:rsidR="00442BB8">
        <w:t>is</w:t>
      </w:r>
      <w:proofErr w:type="gramEnd"/>
      <w:r w:rsidR="00442BB8">
        <w:t xml:space="preserve"> a 3 by 1 vector of coefficients of the cointegrating vector. </w:t>
      </w:r>
      <w:r w:rsidR="00442BB8" w:rsidRPr="00442BB8">
        <w:rPr>
          <w:position w:val="-6"/>
        </w:rPr>
        <w:object w:dxaOrig="240" w:dyaOrig="220">
          <v:shape id="_x0000_i1032" type="#_x0000_t75" style="width:12pt;height:11pt" o:ole="">
            <v:imagedata r:id="rId19" o:title=""/>
          </v:shape>
          <o:OLEObject Type="Embed" ProgID="Equation.DSMT4" ShapeID="_x0000_i1032" DrawAspect="Content" ObjectID="_1423389455" r:id="rId20"/>
        </w:object>
      </w:r>
      <w:proofErr w:type="gramStart"/>
      <w:r w:rsidR="00442BB8">
        <w:t>is</w:t>
      </w:r>
      <w:proofErr w:type="gramEnd"/>
      <w:r w:rsidR="00442BB8">
        <w:t xml:space="preserve"> a 2 by 1 vector of the adjustment coefficients. The error term is a </w:t>
      </w:r>
      <w:proofErr w:type="gramStart"/>
      <w:r w:rsidR="00442BB8">
        <w:t>GARCH(</w:t>
      </w:r>
      <w:proofErr w:type="gramEnd"/>
      <w:r w:rsidR="00442BB8">
        <w:t>1,1) model with BEKK representation.</w:t>
      </w:r>
    </w:p>
    <w:p w:rsidR="00442BB8" w:rsidRDefault="00442BB8"/>
    <w:p w:rsidR="00442BB8" w:rsidRDefault="00442BB8">
      <w:r>
        <w:t>Could you please help me with the estimation of the parameters using RATS? Thank you very much!</w:t>
      </w:r>
      <w:bookmarkStart w:id="0" w:name="_GoBack"/>
      <w:bookmarkEnd w:id="0"/>
    </w:p>
    <w:p w:rsidR="00442BB8" w:rsidRDefault="00442BB8"/>
    <w:p w:rsidR="00442BB8" w:rsidRDefault="00442BB8">
      <w:r>
        <w:t>Yingzi</w:t>
      </w:r>
    </w:p>
    <w:sectPr w:rsidR="00442B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29"/>
    <w:rsid w:val="000B7E00"/>
    <w:rsid w:val="00306D34"/>
    <w:rsid w:val="00442BB8"/>
    <w:rsid w:val="0090287A"/>
    <w:rsid w:val="009441DA"/>
    <w:rsid w:val="009E6AA4"/>
    <w:rsid w:val="00A17D87"/>
    <w:rsid w:val="00BA65B2"/>
    <w:rsid w:val="00F0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Yingzi</dc:creator>
  <cp:lastModifiedBy>Yingzi</cp:lastModifiedBy>
  <cp:revision>1</cp:revision>
  <dcterms:created xsi:type="dcterms:W3CDTF">2013-02-26T20:13:00Z</dcterms:created>
  <dcterms:modified xsi:type="dcterms:W3CDTF">2013-02-26T21:11:00Z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